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D" w:rsidRPr="004D092D" w:rsidRDefault="004D092D" w:rsidP="00FE63B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entury Gothic" w:hAnsi="Century Gothic"/>
          <w:color w:val="3A3A3A"/>
          <w:sz w:val="36"/>
          <w:szCs w:val="36"/>
          <w:u w:val="single"/>
          <w:bdr w:val="none" w:sz="0" w:space="0" w:color="auto" w:frame="1"/>
        </w:rPr>
      </w:pPr>
      <w:r w:rsidRPr="004D092D">
        <w:rPr>
          <w:rStyle w:val="Siln"/>
          <w:rFonts w:ascii="Century Gothic" w:hAnsi="Century Gothic"/>
          <w:color w:val="3A3A3A"/>
          <w:sz w:val="36"/>
          <w:szCs w:val="36"/>
          <w:u w:val="single"/>
          <w:bdr w:val="none" w:sz="0" w:space="0" w:color="auto" w:frame="1"/>
        </w:rPr>
        <w:t>Okresní kolo olympiády v německém jazyce</w:t>
      </w:r>
    </w:p>
    <w:p w:rsidR="004D092D" w:rsidRPr="004D092D" w:rsidRDefault="004D092D" w:rsidP="00FE63B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entury Gothic" w:hAnsi="Century Gothic"/>
          <w:color w:val="3A3A3A"/>
          <w:sz w:val="36"/>
          <w:szCs w:val="36"/>
          <w:u w:val="single"/>
          <w:bdr w:val="none" w:sz="0" w:space="0" w:color="auto" w:frame="1"/>
        </w:rPr>
      </w:pPr>
    </w:p>
    <w:p w:rsidR="004D092D" w:rsidRPr="004D092D" w:rsidRDefault="007C32C4" w:rsidP="00FE63B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entury Gothic" w:hAnsi="Century Gothic"/>
          <w:color w:val="3A3A3A"/>
          <w:sz w:val="36"/>
          <w:szCs w:val="36"/>
          <w:u w:val="single"/>
          <w:bdr w:val="none" w:sz="0" w:space="0" w:color="auto" w:frame="1"/>
        </w:rPr>
      </w:pPr>
      <w:proofErr w:type="gramStart"/>
      <w:r>
        <w:rPr>
          <w:rStyle w:val="Siln"/>
          <w:rFonts w:ascii="Century Gothic" w:hAnsi="Century Gothic"/>
          <w:color w:val="3A3A3A"/>
          <w:sz w:val="36"/>
          <w:szCs w:val="36"/>
          <w:u w:val="single"/>
          <w:bdr w:val="none" w:sz="0" w:space="0" w:color="auto" w:frame="1"/>
        </w:rPr>
        <w:t>12.2.2024</w:t>
      </w:r>
      <w:proofErr w:type="gramEnd"/>
    </w:p>
    <w:p w:rsidR="004D092D" w:rsidRDefault="004D092D" w:rsidP="00FE63B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entury Gothic" w:hAnsi="Century Gothic"/>
          <w:b w:val="0"/>
          <w:color w:val="3A3A3A"/>
          <w:sz w:val="20"/>
          <w:szCs w:val="20"/>
          <w:u w:val="single"/>
          <w:bdr w:val="none" w:sz="0" w:space="0" w:color="auto" w:frame="1"/>
        </w:rPr>
      </w:pPr>
    </w:p>
    <w:p w:rsidR="004D092D" w:rsidRDefault="004D092D" w:rsidP="00FE63B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entury Gothic" w:hAnsi="Century Gothic"/>
          <w:b w:val="0"/>
          <w:color w:val="3A3A3A"/>
          <w:sz w:val="20"/>
          <w:szCs w:val="20"/>
          <w:u w:val="single"/>
          <w:bdr w:val="none" w:sz="0" w:space="0" w:color="auto" w:frame="1"/>
        </w:rPr>
      </w:pPr>
    </w:p>
    <w:p w:rsidR="008A61D7" w:rsidRDefault="008A61D7" w:rsidP="00FE63BC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Century Gothic" w:hAnsi="Century Gothic"/>
          <w:color w:val="3A3A3A"/>
          <w:sz w:val="20"/>
          <w:szCs w:val="20"/>
          <w:u w:val="single"/>
          <w:bdr w:val="none" w:sz="0" w:space="0" w:color="auto" w:frame="1"/>
        </w:rPr>
      </w:pPr>
      <w:r w:rsidRPr="004D092D">
        <w:rPr>
          <w:rStyle w:val="Siln"/>
          <w:rFonts w:ascii="Century Gothic" w:hAnsi="Century Gothic"/>
          <w:color w:val="3A3A3A"/>
          <w:sz w:val="20"/>
          <w:szCs w:val="20"/>
          <w:u w:val="single"/>
          <w:bdr w:val="none" w:sz="0" w:space="0" w:color="auto" w:frame="1"/>
        </w:rPr>
        <w:t>Harmonogram:</w:t>
      </w:r>
    </w:p>
    <w:p w:rsidR="004D092D" w:rsidRPr="004D092D" w:rsidRDefault="004D092D" w:rsidP="00FE63BC">
      <w:pPr>
        <w:pStyle w:val="Normln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3A3A3A"/>
          <w:sz w:val="20"/>
          <w:szCs w:val="20"/>
          <w:u w:val="single"/>
        </w:rPr>
      </w:pPr>
    </w:p>
    <w:p w:rsidR="008A61D7" w:rsidRPr="004D092D" w:rsidRDefault="007C32C4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/>
          <w:bCs/>
          <w:color w:val="3A3A3A"/>
          <w:sz w:val="20"/>
          <w:szCs w:val="20"/>
        </w:rPr>
      </w:pPr>
      <w:r>
        <w:rPr>
          <w:rFonts w:ascii="Century Gothic" w:hAnsi="Century Gothic"/>
          <w:b/>
          <w:bCs/>
          <w:color w:val="3A3A3A"/>
          <w:sz w:val="20"/>
          <w:szCs w:val="20"/>
        </w:rPr>
        <w:t>8:15-8:40</w:t>
      </w:r>
      <w:r w:rsidR="008A61D7" w:rsidRPr="004D092D">
        <w:rPr>
          <w:rFonts w:ascii="Century Gothic" w:hAnsi="Century Gothic"/>
          <w:b/>
          <w:bCs/>
          <w:color w:val="3A3A3A"/>
          <w:sz w:val="20"/>
          <w:szCs w:val="20"/>
        </w:rPr>
        <w:t xml:space="preserve"> – prezence soutěžících</w:t>
      </w:r>
      <w:r w:rsidR="00FE63BC" w:rsidRPr="004D092D">
        <w:rPr>
          <w:rFonts w:ascii="Century Gothic" w:hAnsi="Century Gothic"/>
          <w:b/>
          <w:bCs/>
          <w:color w:val="3A3A3A"/>
          <w:sz w:val="20"/>
          <w:szCs w:val="20"/>
        </w:rPr>
        <w:t xml:space="preserve"> (učebna 327)</w:t>
      </w:r>
    </w:p>
    <w:p w:rsidR="00FE63BC" w:rsidRPr="004D092D" w:rsidRDefault="00FE63BC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/>
          <w:bCs/>
          <w:color w:val="3A3A3A"/>
          <w:sz w:val="20"/>
          <w:szCs w:val="20"/>
        </w:rPr>
      </w:pPr>
      <w:r w:rsidRPr="004D092D">
        <w:rPr>
          <w:rFonts w:ascii="Century Gothic" w:hAnsi="Century Gothic"/>
          <w:b/>
          <w:bCs/>
          <w:color w:val="3A3A3A"/>
          <w:sz w:val="20"/>
          <w:szCs w:val="20"/>
        </w:rPr>
        <w:t xml:space="preserve">8:45 – 9:00 – úvodní informace </w:t>
      </w:r>
    </w:p>
    <w:p w:rsidR="008A61D7" w:rsidRPr="004D092D" w:rsidRDefault="008A61D7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/>
          <w:bCs/>
          <w:color w:val="3A3A3A"/>
          <w:sz w:val="20"/>
          <w:szCs w:val="20"/>
        </w:rPr>
      </w:pPr>
      <w:r w:rsidRPr="004D092D">
        <w:rPr>
          <w:rFonts w:ascii="Century Gothic" w:hAnsi="Century Gothic"/>
          <w:b/>
          <w:bCs/>
          <w:color w:val="3A3A3A"/>
          <w:sz w:val="20"/>
          <w:szCs w:val="20"/>
        </w:rPr>
        <w:t>9:00 -10:10</w:t>
      </w:r>
      <w:r w:rsidR="00FE63BC" w:rsidRPr="004D092D">
        <w:rPr>
          <w:rFonts w:ascii="Century Gothic" w:hAnsi="Century Gothic"/>
          <w:b/>
          <w:bCs/>
          <w:color w:val="3A3A3A"/>
          <w:sz w:val="20"/>
          <w:szCs w:val="20"/>
        </w:rPr>
        <w:t xml:space="preserve"> </w:t>
      </w:r>
      <w:r w:rsidRPr="004D092D">
        <w:rPr>
          <w:rFonts w:ascii="Century Gothic" w:hAnsi="Century Gothic"/>
          <w:b/>
          <w:bCs/>
          <w:color w:val="3A3A3A"/>
          <w:sz w:val="20"/>
          <w:szCs w:val="20"/>
        </w:rPr>
        <w:t xml:space="preserve">– </w:t>
      </w:r>
      <w:r w:rsidR="004D092D">
        <w:rPr>
          <w:rFonts w:ascii="Century Gothic" w:hAnsi="Century Gothic"/>
          <w:b/>
          <w:bCs/>
          <w:color w:val="3A3A3A"/>
          <w:sz w:val="20"/>
          <w:szCs w:val="20"/>
        </w:rPr>
        <w:t>písemná</w:t>
      </w:r>
      <w:r w:rsidR="00FE63BC" w:rsidRPr="004D092D">
        <w:rPr>
          <w:rFonts w:ascii="Century Gothic" w:hAnsi="Century Gothic"/>
          <w:b/>
          <w:bCs/>
          <w:color w:val="3A3A3A"/>
          <w:sz w:val="20"/>
          <w:szCs w:val="20"/>
        </w:rPr>
        <w:t xml:space="preserve"> část (všechny kategorie)</w:t>
      </w:r>
    </w:p>
    <w:p w:rsidR="008A61D7" w:rsidRPr="004D092D" w:rsidRDefault="00FE63BC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/>
          <w:bCs/>
          <w:color w:val="3A3A3A"/>
          <w:sz w:val="20"/>
          <w:szCs w:val="20"/>
        </w:rPr>
      </w:pPr>
      <w:r w:rsidRPr="004D092D">
        <w:rPr>
          <w:rFonts w:ascii="Century Gothic" w:hAnsi="Century Gothic"/>
          <w:b/>
          <w:bCs/>
          <w:color w:val="3A3A3A"/>
          <w:sz w:val="20"/>
          <w:szCs w:val="20"/>
        </w:rPr>
        <w:t>10:30 – 14:00 – ústní část (všechny kategorie)</w:t>
      </w:r>
    </w:p>
    <w:p w:rsidR="004D092D" w:rsidRDefault="004D092D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Cs/>
          <w:color w:val="3A3A3A"/>
          <w:sz w:val="20"/>
          <w:szCs w:val="20"/>
        </w:rPr>
      </w:pPr>
    </w:p>
    <w:p w:rsidR="00FE63BC" w:rsidRDefault="00FE63BC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Cs/>
          <w:color w:val="3A3A3A"/>
          <w:sz w:val="20"/>
          <w:szCs w:val="20"/>
        </w:rPr>
      </w:pPr>
      <w:r w:rsidRPr="00FE63BC">
        <w:rPr>
          <w:rFonts w:ascii="Century Gothic" w:hAnsi="Century Gothic"/>
          <w:bCs/>
          <w:color w:val="3A3A3A"/>
          <w:sz w:val="20"/>
          <w:szCs w:val="20"/>
        </w:rPr>
        <w:t xml:space="preserve">Ústní část </w:t>
      </w:r>
      <w:r>
        <w:rPr>
          <w:rFonts w:ascii="Century Gothic" w:hAnsi="Century Gothic"/>
          <w:bCs/>
          <w:color w:val="3A3A3A"/>
          <w:sz w:val="20"/>
          <w:szCs w:val="20"/>
        </w:rPr>
        <w:t xml:space="preserve">probíhá postupně po těchto kategoriích: </w:t>
      </w:r>
      <w:r w:rsidR="00056549">
        <w:rPr>
          <w:rFonts w:ascii="Century Gothic" w:hAnsi="Century Gothic"/>
          <w:bCs/>
          <w:color w:val="3A3A3A"/>
          <w:sz w:val="20"/>
          <w:szCs w:val="20"/>
        </w:rPr>
        <w:t>ZŠ/VG I., ZŠ II., VG II., SŠ</w:t>
      </w:r>
    </w:p>
    <w:p w:rsidR="00FE63BC" w:rsidRDefault="00FE63BC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Cs/>
          <w:color w:val="3A3A3A"/>
          <w:sz w:val="20"/>
          <w:szCs w:val="20"/>
        </w:rPr>
      </w:pPr>
      <w:r>
        <w:rPr>
          <w:rFonts w:ascii="Century Gothic" w:hAnsi="Century Gothic"/>
          <w:bCs/>
          <w:color w:val="3A3A3A"/>
          <w:sz w:val="20"/>
          <w:szCs w:val="20"/>
        </w:rPr>
        <w:t>/Po ústní části může soutěžící opustit</w:t>
      </w:r>
      <w:r w:rsidR="007217F2">
        <w:rPr>
          <w:rFonts w:ascii="Century Gothic" w:hAnsi="Century Gothic"/>
          <w:bCs/>
          <w:color w:val="3A3A3A"/>
          <w:sz w:val="20"/>
          <w:szCs w:val="20"/>
        </w:rPr>
        <w:t xml:space="preserve"> v doprovodu svého vyučujícího</w:t>
      </w:r>
      <w:r>
        <w:rPr>
          <w:rFonts w:ascii="Century Gothic" w:hAnsi="Century Gothic"/>
          <w:bCs/>
          <w:color w:val="3A3A3A"/>
          <w:sz w:val="20"/>
          <w:szCs w:val="20"/>
        </w:rPr>
        <w:t xml:space="preserve"> areál gymnázia. Soutěž je tím pro něj ukončena. Výsledky soutěže včetně diplomů se budou opět posílat do jednotlivých </w:t>
      </w:r>
      <w:proofErr w:type="gramStart"/>
      <w:r>
        <w:rPr>
          <w:rFonts w:ascii="Century Gothic" w:hAnsi="Century Gothic"/>
          <w:bCs/>
          <w:color w:val="3A3A3A"/>
          <w:sz w:val="20"/>
          <w:szCs w:val="20"/>
        </w:rPr>
        <w:t>škol./</w:t>
      </w:r>
      <w:proofErr w:type="gramEnd"/>
    </w:p>
    <w:p w:rsidR="004D092D" w:rsidRDefault="004D092D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Cs/>
          <w:color w:val="3A3A3A"/>
          <w:sz w:val="20"/>
          <w:szCs w:val="20"/>
          <w:u w:val="single"/>
        </w:rPr>
      </w:pPr>
    </w:p>
    <w:p w:rsidR="00FE63BC" w:rsidRPr="007217F2" w:rsidRDefault="007217F2" w:rsidP="00FE63BC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Cs/>
          <w:color w:val="3A3A3A"/>
          <w:sz w:val="20"/>
          <w:szCs w:val="20"/>
          <w:u w:val="single"/>
        </w:rPr>
      </w:pPr>
      <w:r>
        <w:rPr>
          <w:rFonts w:ascii="Century Gothic" w:hAnsi="Century Gothic"/>
          <w:bCs/>
          <w:color w:val="3A3A3A"/>
          <w:sz w:val="20"/>
          <w:szCs w:val="20"/>
          <w:u w:val="single"/>
        </w:rPr>
        <w:t>Občerstvení</w:t>
      </w:r>
      <w:r w:rsidR="00FE63BC" w:rsidRPr="007217F2">
        <w:rPr>
          <w:rFonts w:ascii="Century Gothic" w:hAnsi="Century Gothic"/>
          <w:bCs/>
          <w:color w:val="3A3A3A"/>
          <w:sz w:val="20"/>
          <w:szCs w:val="20"/>
          <w:u w:val="single"/>
        </w:rPr>
        <w:t>:</w:t>
      </w:r>
    </w:p>
    <w:p w:rsidR="00FD7D1C" w:rsidRPr="007217F2" w:rsidRDefault="00FE63BC" w:rsidP="007217F2">
      <w:pPr>
        <w:pStyle w:val="Normlnweb"/>
        <w:shd w:val="clear" w:color="auto" w:fill="FFFFFF"/>
        <w:spacing w:before="0" w:beforeAutospacing="0" w:after="312" w:afterAutospacing="0"/>
        <w:rPr>
          <w:rFonts w:ascii="Century Gothic" w:hAnsi="Century Gothic"/>
          <w:bCs/>
          <w:color w:val="3A3A3A"/>
          <w:sz w:val="20"/>
          <w:szCs w:val="20"/>
        </w:rPr>
      </w:pPr>
      <w:r>
        <w:rPr>
          <w:rFonts w:ascii="Century Gothic" w:hAnsi="Century Gothic"/>
          <w:bCs/>
          <w:color w:val="3A3A3A"/>
          <w:sz w:val="20"/>
          <w:szCs w:val="20"/>
        </w:rPr>
        <w:t xml:space="preserve">Obědy pro soutěžící ve školní jídelně ZŠ nelze objednat. Soutěžící si s sebou vezmou </w:t>
      </w:r>
      <w:r w:rsidR="007217F2">
        <w:rPr>
          <w:rFonts w:ascii="Century Gothic" w:hAnsi="Century Gothic"/>
          <w:bCs/>
          <w:color w:val="3A3A3A"/>
          <w:sz w:val="20"/>
          <w:szCs w:val="20"/>
        </w:rPr>
        <w:t xml:space="preserve">vlastní </w:t>
      </w:r>
      <w:r>
        <w:rPr>
          <w:rFonts w:ascii="Century Gothic" w:hAnsi="Century Gothic"/>
          <w:bCs/>
          <w:color w:val="3A3A3A"/>
          <w:sz w:val="20"/>
          <w:szCs w:val="20"/>
        </w:rPr>
        <w:t xml:space="preserve">občerstvení. Drobné občerstvení zajištěno i ze strany pořadatele:) </w:t>
      </w:r>
    </w:p>
    <w:sectPr w:rsidR="00FD7D1C" w:rsidRPr="007217F2" w:rsidSect="00FD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1D7"/>
    <w:rsid w:val="00056549"/>
    <w:rsid w:val="004D092D"/>
    <w:rsid w:val="006C67EB"/>
    <w:rsid w:val="007217F2"/>
    <w:rsid w:val="007C32C4"/>
    <w:rsid w:val="008A51DE"/>
    <w:rsid w:val="008A61D7"/>
    <w:rsid w:val="00EC603C"/>
    <w:rsid w:val="00FD7D1C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6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Petra Novotná</cp:lastModifiedBy>
  <cp:revision>4</cp:revision>
  <cp:lastPrinted>2024-02-05T12:46:00Z</cp:lastPrinted>
  <dcterms:created xsi:type="dcterms:W3CDTF">2024-02-05T12:49:00Z</dcterms:created>
  <dcterms:modified xsi:type="dcterms:W3CDTF">2024-02-06T06:48:00Z</dcterms:modified>
</cp:coreProperties>
</file>